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D57" w:rsidRDefault="00FF7D57" w:rsidP="00FF7D57">
      <w:pPr>
        <w:jc w:val="right"/>
      </w:pPr>
      <w:bookmarkStart w:id="0" w:name="_GoBack"/>
      <w:bookmarkEnd w:id="0"/>
    </w:p>
    <w:p w:rsidR="00FF7D57" w:rsidRPr="00A75C27" w:rsidRDefault="00FF7D57" w:rsidP="00FF7D57">
      <w:pPr>
        <w:jc w:val="right"/>
        <w:rPr>
          <w:rFonts w:ascii="Arial" w:hAnsi="Arial" w:cs="Arial"/>
        </w:rPr>
      </w:pPr>
      <w:r>
        <w:t>#</w:t>
      </w:r>
      <w:r>
        <w:rPr>
          <w:rFonts w:ascii="Arial" w:hAnsi="Arial" w:cs="Arial"/>
        </w:rPr>
        <w:t>01</w:t>
      </w:r>
      <w:r w:rsidRPr="00A75C27">
        <w:rPr>
          <w:rFonts w:ascii="Arial" w:hAnsi="Arial" w:cs="Arial"/>
        </w:rPr>
        <w:t>/201</w:t>
      </w:r>
      <w:r>
        <w:rPr>
          <w:rFonts w:ascii="Arial" w:hAnsi="Arial" w:cs="Arial"/>
        </w:rPr>
        <w:t>8</w:t>
      </w:r>
    </w:p>
    <w:p w:rsidR="00FF7D57" w:rsidRDefault="00FF7D57" w:rsidP="00FF7D5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Madrid</w:t>
      </w:r>
      <w:r w:rsidRPr="00A75C2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18</w:t>
      </w:r>
      <w:r w:rsidRPr="00A75C27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abril</w:t>
      </w:r>
      <w:r w:rsidRPr="00A75C27">
        <w:rPr>
          <w:rFonts w:ascii="Arial" w:hAnsi="Arial" w:cs="Arial"/>
        </w:rPr>
        <w:t xml:space="preserve"> de 201</w:t>
      </w:r>
      <w:r>
        <w:rPr>
          <w:rFonts w:ascii="Arial" w:hAnsi="Arial" w:cs="Arial"/>
        </w:rPr>
        <w:t>8</w:t>
      </w:r>
    </w:p>
    <w:p w:rsidR="00FF7D57" w:rsidRDefault="00FF7D57" w:rsidP="00FF7D57">
      <w:pPr>
        <w:jc w:val="right"/>
        <w:rPr>
          <w:rFonts w:ascii="Arial" w:hAnsi="Arial" w:cs="Arial"/>
        </w:rPr>
      </w:pPr>
    </w:p>
    <w:p w:rsidR="00FF7D57" w:rsidRDefault="00FF7D57" w:rsidP="00FF7D57">
      <w:pPr>
        <w:jc w:val="right"/>
        <w:rPr>
          <w:rFonts w:ascii="Arial" w:hAnsi="Arial" w:cs="Arial"/>
        </w:rPr>
      </w:pPr>
    </w:p>
    <w:p w:rsidR="00FF7D57" w:rsidRDefault="00FF7D57" w:rsidP="00FF7D57">
      <w:pPr>
        <w:jc w:val="right"/>
        <w:rPr>
          <w:rFonts w:ascii="Arial" w:hAnsi="Arial" w:cs="Arial"/>
        </w:rPr>
      </w:pPr>
    </w:p>
    <w:p w:rsidR="00FF7D57" w:rsidRPr="0063219C" w:rsidRDefault="00FF7D57" w:rsidP="00FF7D57">
      <w:pPr>
        <w:rPr>
          <w:rFonts w:ascii="Arial" w:hAnsi="Arial" w:cs="Arial"/>
          <w:b/>
          <w:sz w:val="24"/>
          <w:szCs w:val="24"/>
        </w:rPr>
      </w:pPr>
      <w:r w:rsidRPr="0063219C">
        <w:rPr>
          <w:rFonts w:ascii="Arial" w:hAnsi="Arial" w:cs="Arial"/>
          <w:b/>
          <w:sz w:val="24"/>
          <w:szCs w:val="24"/>
        </w:rPr>
        <w:t>APERTURA DE LA CONVOCATORIA PARA LAS LÍNEAS DE AYUDA DE IBERESCENA Y NUEVA PLATAFORMA DIGITAL</w:t>
      </w:r>
    </w:p>
    <w:p w:rsidR="00FF7D57" w:rsidRDefault="00FF7D57" w:rsidP="00FF7D57">
      <w:pPr>
        <w:shd w:val="clear" w:color="auto" w:fill="FFFFFF"/>
        <w:spacing w:after="150" w:line="240" w:lineRule="auto"/>
        <w:jc w:val="both"/>
        <w:rPr>
          <w:rFonts w:eastAsia="Times New Roman" w:cs="Arial"/>
          <w:color w:val="333333"/>
          <w:sz w:val="24"/>
          <w:szCs w:val="24"/>
          <w:lang w:eastAsia="es-ES"/>
        </w:rPr>
      </w:pPr>
      <w:r w:rsidRPr="00855942">
        <w:rPr>
          <w:rFonts w:ascii="Arial" w:eastAsia="Times New Roman" w:hAnsi="Arial" w:cs="Arial"/>
          <w:i/>
          <w:sz w:val="24"/>
          <w:szCs w:val="24"/>
          <w:lang w:eastAsia="es-ES"/>
        </w:rPr>
        <w:t>De acuerdo a lo aprobado por e</w:t>
      </w:r>
      <w:r w:rsidRPr="0063219C">
        <w:rPr>
          <w:rFonts w:ascii="Arial" w:eastAsia="Times New Roman" w:hAnsi="Arial" w:cs="Arial"/>
          <w:i/>
          <w:sz w:val="24"/>
          <w:szCs w:val="24"/>
          <w:lang w:eastAsia="es-ES"/>
        </w:rPr>
        <w:t xml:space="preserve">l Consejo Intergubernamental </w:t>
      </w:r>
      <w:r w:rsidRPr="00855942">
        <w:rPr>
          <w:rFonts w:ascii="Arial" w:eastAsia="Times New Roman" w:hAnsi="Arial" w:cs="Arial"/>
          <w:i/>
          <w:sz w:val="24"/>
          <w:szCs w:val="24"/>
          <w:lang w:eastAsia="es-ES"/>
        </w:rPr>
        <w:t>en la XXIV Reunión realizada en Cochabamba (Bolivia),</w:t>
      </w:r>
      <w:r w:rsidRPr="0063219C">
        <w:rPr>
          <w:rFonts w:ascii="Arial" w:eastAsia="Times New Roman" w:hAnsi="Arial" w:cs="Arial"/>
          <w:i/>
          <w:sz w:val="24"/>
          <w:szCs w:val="24"/>
          <w:lang w:eastAsia="es-ES"/>
        </w:rPr>
        <w:t xml:space="preserve"> desde el 17 de abril se encuentra abierta la convocatoria para las líneas de ayuda cuyos proyectos se concretarán en 2019. La inscripción cierra el 28 de septiembre y se realiza a través de la nueva plataforma digital disponible en</w:t>
      </w:r>
      <w:r w:rsidRPr="00855942">
        <w:rPr>
          <w:rFonts w:eastAsia="Times New Roman" w:cs="Arial"/>
          <w:sz w:val="24"/>
          <w:szCs w:val="24"/>
          <w:lang w:eastAsia="es-ES"/>
        </w:rPr>
        <w:t xml:space="preserve"> </w:t>
      </w:r>
      <w:hyperlink r:id="rId8" w:history="1">
        <w:r w:rsidRPr="00AA6EEB">
          <w:rPr>
            <w:rStyle w:val="Hipervnculo"/>
            <w:rFonts w:eastAsia="Times New Roman" w:cs="Arial"/>
            <w:sz w:val="24"/>
            <w:szCs w:val="24"/>
            <w:lang w:eastAsia="es-ES"/>
          </w:rPr>
          <w:t>www.iberescena.org</w:t>
        </w:r>
      </w:hyperlink>
      <w:r>
        <w:rPr>
          <w:rFonts w:eastAsia="Times New Roman" w:cs="Arial"/>
          <w:color w:val="333333"/>
          <w:sz w:val="24"/>
          <w:szCs w:val="24"/>
          <w:lang w:eastAsia="es-ES"/>
        </w:rPr>
        <w:t xml:space="preserve"> </w:t>
      </w:r>
    </w:p>
    <w:p w:rsidR="00FF7D57" w:rsidRDefault="00FF7D57" w:rsidP="00FF7D57">
      <w:pPr>
        <w:shd w:val="clear" w:color="auto" w:fill="FFFFFF"/>
        <w:spacing w:after="150" w:line="240" w:lineRule="auto"/>
        <w:rPr>
          <w:rFonts w:eastAsia="Times New Roman" w:cs="Arial"/>
          <w:color w:val="333333"/>
          <w:sz w:val="24"/>
          <w:szCs w:val="24"/>
          <w:lang w:eastAsia="es-ES"/>
        </w:rPr>
      </w:pPr>
    </w:p>
    <w:p w:rsidR="00FF7D57" w:rsidRPr="0063219C" w:rsidRDefault="00FF7D57" w:rsidP="00FF7D5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63219C">
        <w:rPr>
          <w:rFonts w:ascii="Arial" w:eastAsia="Times New Roman" w:hAnsi="Arial" w:cs="Arial"/>
          <w:sz w:val="24"/>
          <w:szCs w:val="24"/>
          <w:lang w:eastAsia="es-ES"/>
        </w:rPr>
        <w:t>D</w:t>
      </w:r>
      <w:r w:rsidRPr="00855942">
        <w:rPr>
          <w:rFonts w:ascii="Arial" w:eastAsia="Times New Roman" w:hAnsi="Arial" w:cs="Arial"/>
          <w:sz w:val="24"/>
          <w:szCs w:val="24"/>
          <w:lang w:eastAsia="es-ES"/>
        </w:rPr>
        <w:t xml:space="preserve">esde el 17 de abril </w:t>
      </w:r>
      <w:r w:rsidRPr="0063219C">
        <w:rPr>
          <w:rFonts w:ascii="Arial" w:eastAsia="Times New Roman" w:hAnsi="Arial" w:cs="Arial"/>
          <w:sz w:val="24"/>
          <w:szCs w:val="24"/>
          <w:lang w:eastAsia="es-ES"/>
        </w:rPr>
        <w:t>hasta el</w:t>
      </w:r>
      <w:r w:rsidRPr="00855942">
        <w:rPr>
          <w:rFonts w:ascii="Arial" w:eastAsia="Times New Roman" w:hAnsi="Arial" w:cs="Arial"/>
          <w:sz w:val="24"/>
          <w:szCs w:val="24"/>
          <w:lang w:eastAsia="es-ES"/>
        </w:rPr>
        <w:t xml:space="preserve"> 28 de septiembre de 2018 se realizará </w:t>
      </w:r>
      <w:r w:rsidRPr="0063219C">
        <w:rPr>
          <w:rFonts w:ascii="Arial" w:eastAsia="Times New Roman" w:hAnsi="Arial" w:cs="Arial"/>
          <w:sz w:val="24"/>
          <w:szCs w:val="24"/>
          <w:lang w:eastAsia="es-ES"/>
        </w:rPr>
        <w:t xml:space="preserve">la convocatoria para las tres líneas de ayuda 2018/2019 aprobadas en la </w:t>
      </w:r>
      <w:r w:rsidR="003E147A">
        <w:rPr>
          <w:rFonts w:ascii="Arial" w:eastAsia="Times New Roman" w:hAnsi="Arial" w:cs="Arial"/>
          <w:sz w:val="24"/>
          <w:szCs w:val="24"/>
          <w:lang w:eastAsia="es-ES"/>
        </w:rPr>
        <w:t xml:space="preserve">XXIV </w:t>
      </w:r>
      <w:r w:rsidRPr="0063219C">
        <w:rPr>
          <w:rFonts w:ascii="Arial" w:eastAsia="Times New Roman" w:hAnsi="Arial" w:cs="Arial"/>
          <w:sz w:val="24"/>
          <w:szCs w:val="24"/>
          <w:lang w:eastAsia="es-ES"/>
        </w:rPr>
        <w:t>reunión</w:t>
      </w:r>
      <w:r w:rsidR="003E147A">
        <w:rPr>
          <w:rFonts w:ascii="Arial" w:eastAsia="Times New Roman" w:hAnsi="Arial" w:cs="Arial"/>
          <w:sz w:val="24"/>
          <w:szCs w:val="24"/>
          <w:lang w:eastAsia="es-ES"/>
        </w:rPr>
        <w:t xml:space="preserve"> del Consejo Intergubernamental de Iberescena</w:t>
      </w:r>
      <w:r w:rsidRPr="0063219C">
        <w:rPr>
          <w:rFonts w:ascii="Arial" w:eastAsia="Times New Roman" w:hAnsi="Arial" w:cs="Arial"/>
          <w:sz w:val="24"/>
          <w:szCs w:val="24"/>
          <w:lang w:eastAsia="es-ES"/>
        </w:rPr>
        <w:t>:</w:t>
      </w:r>
      <w:r w:rsidRPr="00855942">
        <w:rPr>
          <w:rFonts w:ascii="Arial" w:eastAsia="Times New Roman" w:hAnsi="Arial" w:cs="Arial"/>
          <w:sz w:val="24"/>
          <w:szCs w:val="24"/>
          <w:lang w:eastAsia="es-ES"/>
        </w:rPr>
        <w:br/>
      </w:r>
    </w:p>
    <w:p w:rsidR="00FF7D57" w:rsidRPr="0063219C" w:rsidRDefault="00FF7D57" w:rsidP="00FF7D57">
      <w:pPr>
        <w:pStyle w:val="Prrafodelista"/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63219C">
        <w:rPr>
          <w:rFonts w:ascii="Arial" w:eastAsia="Times New Roman" w:hAnsi="Arial" w:cs="Arial"/>
          <w:sz w:val="24"/>
          <w:szCs w:val="24"/>
          <w:lang w:eastAsia="es-ES"/>
        </w:rPr>
        <w:t>Ayudas a la Coproducción de Espectáculos Iberoamericanos de Artes Escénicas</w:t>
      </w:r>
      <w:r w:rsidR="003E147A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FF7D57" w:rsidRPr="00855942" w:rsidRDefault="00FF7D57" w:rsidP="00FF7D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855942">
        <w:rPr>
          <w:rFonts w:ascii="Arial" w:eastAsia="Times New Roman" w:hAnsi="Arial" w:cs="Arial"/>
          <w:sz w:val="24"/>
          <w:szCs w:val="24"/>
          <w:lang w:eastAsia="es-ES"/>
        </w:rPr>
        <w:t>Ayudas a Festivales y Espacios Escénicos para la Programación de Espectáculos Iberoamericanos</w:t>
      </w:r>
      <w:r w:rsidR="003E147A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FF7D57" w:rsidRPr="00855942" w:rsidRDefault="00FF7D57" w:rsidP="00FF7D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855942">
        <w:rPr>
          <w:rFonts w:ascii="Arial" w:eastAsia="Times New Roman" w:hAnsi="Arial" w:cs="Arial"/>
          <w:sz w:val="24"/>
          <w:szCs w:val="24"/>
          <w:lang w:eastAsia="es-ES"/>
        </w:rPr>
        <w:t>Ayudas a Experiencias de Creación Escénica en Residencia</w:t>
      </w:r>
      <w:r w:rsidR="003E147A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FF7D57" w:rsidRPr="0063219C" w:rsidRDefault="00FF7D57" w:rsidP="00FF7D57">
      <w:pPr>
        <w:rPr>
          <w:rFonts w:ascii="Arial" w:hAnsi="Arial" w:cs="Arial"/>
          <w:sz w:val="24"/>
          <w:shd w:val="clear" w:color="auto" w:fill="FFFFFF"/>
        </w:rPr>
      </w:pPr>
    </w:p>
    <w:p w:rsidR="003E147A" w:rsidRDefault="00FF7D57" w:rsidP="00FF7D57">
      <w:pPr>
        <w:jc w:val="both"/>
        <w:rPr>
          <w:rFonts w:ascii="Arial" w:hAnsi="Arial" w:cs="Arial"/>
          <w:sz w:val="24"/>
          <w:shd w:val="clear" w:color="auto" w:fill="FFFFFF"/>
        </w:rPr>
      </w:pPr>
      <w:r w:rsidRPr="0063219C">
        <w:rPr>
          <w:rFonts w:ascii="Arial" w:hAnsi="Arial" w:cs="Arial"/>
          <w:sz w:val="24"/>
          <w:shd w:val="clear" w:color="auto" w:fill="FFFFFF"/>
        </w:rPr>
        <w:t>Los interesados debe</w:t>
      </w:r>
      <w:r w:rsidR="003E147A">
        <w:rPr>
          <w:rFonts w:ascii="Arial" w:hAnsi="Arial" w:cs="Arial"/>
          <w:sz w:val="24"/>
          <w:shd w:val="clear" w:color="auto" w:fill="FFFFFF"/>
        </w:rPr>
        <w:t>rá</w:t>
      </w:r>
      <w:r w:rsidRPr="0063219C">
        <w:rPr>
          <w:rFonts w:ascii="Arial" w:hAnsi="Arial" w:cs="Arial"/>
          <w:sz w:val="24"/>
          <w:shd w:val="clear" w:color="auto" w:fill="FFFFFF"/>
        </w:rPr>
        <w:t xml:space="preserve">n inscribirse a través de </w:t>
      </w:r>
      <w:r w:rsidR="003E147A">
        <w:rPr>
          <w:rFonts w:ascii="Arial" w:hAnsi="Arial" w:cs="Arial"/>
          <w:sz w:val="24"/>
          <w:shd w:val="clear" w:color="auto" w:fill="FFFFFF"/>
        </w:rPr>
        <w:t>la renovada</w:t>
      </w:r>
      <w:r w:rsidRPr="0063219C">
        <w:rPr>
          <w:rFonts w:ascii="Arial" w:hAnsi="Arial" w:cs="Arial"/>
          <w:sz w:val="24"/>
          <w:shd w:val="clear" w:color="auto" w:fill="FFFFFF"/>
        </w:rPr>
        <w:t xml:space="preserve"> plataforma digital que forma parte de la nueva página web del Programa Iberescena, lanzada recientemente junto con otros canales </w:t>
      </w:r>
      <w:r w:rsidR="00706FA1">
        <w:rPr>
          <w:rFonts w:ascii="Arial" w:hAnsi="Arial" w:cs="Arial"/>
          <w:sz w:val="24"/>
          <w:shd w:val="clear" w:color="auto" w:fill="FFFFFF"/>
        </w:rPr>
        <w:t>de comunicación</w:t>
      </w:r>
      <w:r w:rsidR="003E147A">
        <w:rPr>
          <w:rFonts w:ascii="Arial" w:hAnsi="Arial" w:cs="Arial"/>
          <w:sz w:val="24"/>
          <w:shd w:val="clear" w:color="auto" w:fill="FFFFFF"/>
        </w:rPr>
        <w:t>.  A las cuentas oficiales de Facebook y Twitter del programa ahora se suman también</w:t>
      </w:r>
      <w:r w:rsidRPr="0063219C">
        <w:rPr>
          <w:rFonts w:ascii="Arial" w:hAnsi="Arial" w:cs="Arial"/>
          <w:sz w:val="24"/>
          <w:shd w:val="clear" w:color="auto" w:fill="FFFFFF"/>
        </w:rPr>
        <w:t xml:space="preserve"> las redes sociales </w:t>
      </w:r>
      <w:r w:rsidRPr="0063219C">
        <w:rPr>
          <w:rFonts w:ascii="Arial" w:hAnsi="Arial" w:cs="Arial"/>
          <w:sz w:val="24"/>
          <w:shd w:val="clear" w:color="auto" w:fill="FFFFFF"/>
        </w:rPr>
        <w:lastRenderedPageBreak/>
        <w:t xml:space="preserve">Instagram y YouTube, con las que se abren nuevas posibilidades de interacción y de acceso a la información. </w:t>
      </w:r>
    </w:p>
    <w:p w:rsidR="00FF7D57" w:rsidRPr="00F4136E" w:rsidRDefault="00FF7D57" w:rsidP="00FF7D57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3219C">
        <w:rPr>
          <w:rFonts w:ascii="Arial" w:hAnsi="Arial" w:cs="Arial"/>
          <w:sz w:val="24"/>
          <w:szCs w:val="24"/>
          <w:shd w:val="clear" w:color="auto" w:fill="FFFFFF"/>
        </w:rPr>
        <w:t xml:space="preserve">A través de </w:t>
      </w:r>
      <w:hyperlink r:id="rId9" w:tgtFrame="_blank" w:history="1">
        <w:r w:rsidRPr="0063219C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s-ES"/>
          </w:rPr>
          <w:t>www.iberescena.org</w:t>
        </w:r>
      </w:hyperlink>
      <w:r w:rsidRPr="0063219C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</w:t>
      </w:r>
      <w:r w:rsidRPr="0063219C">
        <w:rPr>
          <w:rFonts w:ascii="Arial" w:hAnsi="Arial" w:cs="Arial"/>
          <w:sz w:val="24"/>
          <w:szCs w:val="24"/>
          <w:shd w:val="clear" w:color="auto" w:fill="FFFFFF"/>
        </w:rPr>
        <w:t xml:space="preserve">se puede acceder </w:t>
      </w:r>
      <w:r w:rsidRPr="00F4136E">
        <w:rPr>
          <w:rFonts w:ascii="Arial" w:hAnsi="Arial" w:cs="Arial"/>
          <w:sz w:val="24"/>
          <w:szCs w:val="24"/>
          <w:shd w:val="clear" w:color="auto" w:fill="FFFFFF"/>
        </w:rPr>
        <w:t>a las bases</w:t>
      </w:r>
      <w:r w:rsidR="003E147A">
        <w:rPr>
          <w:rFonts w:ascii="Arial" w:hAnsi="Arial" w:cs="Arial"/>
          <w:sz w:val="24"/>
          <w:szCs w:val="24"/>
          <w:shd w:val="clear" w:color="auto" w:fill="FFFFFF"/>
        </w:rPr>
        <w:t xml:space="preserve"> y a las a</w:t>
      </w:r>
      <w:r w:rsidR="003E147A" w:rsidRPr="0063219C">
        <w:rPr>
          <w:rFonts w:ascii="Arial" w:hAnsi="Arial" w:cs="Arial"/>
          <w:sz w:val="24"/>
          <w:szCs w:val="24"/>
          <w:shd w:val="clear" w:color="auto" w:fill="FFFFFF"/>
        </w:rPr>
        <w:t>ctas resultantes de cada reunión</w:t>
      </w:r>
      <w:r w:rsidRPr="0063219C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F4136E">
        <w:rPr>
          <w:rFonts w:ascii="Arial" w:hAnsi="Arial" w:cs="Arial"/>
          <w:sz w:val="24"/>
          <w:szCs w:val="24"/>
          <w:shd w:val="clear" w:color="auto" w:fill="FFFFFF"/>
        </w:rPr>
        <w:t xml:space="preserve"> inscribirse en la convocatoria</w:t>
      </w:r>
      <w:r w:rsidR="003E147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63219C">
        <w:rPr>
          <w:rFonts w:ascii="Arial" w:hAnsi="Arial" w:cs="Arial"/>
          <w:sz w:val="24"/>
          <w:szCs w:val="24"/>
          <w:shd w:val="clear" w:color="auto" w:fill="FFFFFF"/>
        </w:rPr>
        <w:t xml:space="preserve">y </w:t>
      </w:r>
      <w:r w:rsidRPr="00F4136E">
        <w:rPr>
          <w:rFonts w:ascii="Arial" w:hAnsi="Arial" w:cs="Arial"/>
          <w:sz w:val="24"/>
          <w:szCs w:val="24"/>
          <w:shd w:val="clear" w:color="auto" w:fill="FFFFFF"/>
        </w:rPr>
        <w:t xml:space="preserve">encontrar la información de contacto de cada uno de los países miembros, como así también de </w:t>
      </w:r>
      <w:r w:rsidRPr="0063219C">
        <w:rPr>
          <w:rFonts w:ascii="Arial" w:hAnsi="Arial" w:cs="Arial"/>
          <w:sz w:val="24"/>
          <w:szCs w:val="24"/>
          <w:shd w:val="clear" w:color="auto" w:fill="FFFFFF"/>
        </w:rPr>
        <w:t>la Unidad Técnica de Iberescena,</w:t>
      </w:r>
      <w:r w:rsidRPr="00F4136E">
        <w:rPr>
          <w:rFonts w:ascii="Arial" w:hAnsi="Arial" w:cs="Arial"/>
          <w:sz w:val="24"/>
          <w:szCs w:val="24"/>
          <w:shd w:val="clear" w:color="auto" w:fill="FFFFFF"/>
        </w:rPr>
        <w:t xml:space="preserve"> cuya sede opera en Madrid, España.</w:t>
      </w:r>
    </w:p>
    <w:p w:rsidR="003E147A" w:rsidRPr="0063219C" w:rsidRDefault="00FF7D57" w:rsidP="00FF7D57">
      <w:pPr>
        <w:jc w:val="both"/>
        <w:rPr>
          <w:rFonts w:ascii="Arial" w:hAnsi="Arial" w:cs="Arial"/>
          <w:sz w:val="24"/>
          <w:shd w:val="clear" w:color="auto" w:fill="FFFFFF"/>
        </w:rPr>
      </w:pPr>
      <w:r w:rsidRPr="0063219C">
        <w:rPr>
          <w:rFonts w:ascii="Arial" w:hAnsi="Arial" w:cs="Arial"/>
          <w:sz w:val="24"/>
          <w:shd w:val="clear" w:color="auto" w:fill="FFFFFF"/>
        </w:rPr>
        <w:t xml:space="preserve">En la XXIV Reunión del Consejo Intergubernamental, además de definirse las ayudas para la convocatoria 2018/2019, se eligió a Marcelo Allasino, representante argentino en </w:t>
      </w:r>
      <w:r w:rsidR="003E147A">
        <w:rPr>
          <w:rFonts w:ascii="Arial" w:hAnsi="Arial" w:cs="Arial"/>
          <w:sz w:val="24"/>
          <w:shd w:val="clear" w:color="auto" w:fill="FFFFFF"/>
        </w:rPr>
        <w:t>el programa</w:t>
      </w:r>
      <w:r w:rsidRPr="0063219C">
        <w:rPr>
          <w:rFonts w:ascii="Arial" w:hAnsi="Arial" w:cs="Arial"/>
          <w:sz w:val="24"/>
          <w:shd w:val="clear" w:color="auto" w:fill="FFFFFF"/>
        </w:rPr>
        <w:t xml:space="preserve"> como nuevo presidente de Iberescena</w:t>
      </w:r>
      <w:r w:rsidR="003E147A">
        <w:rPr>
          <w:rFonts w:ascii="Arial" w:hAnsi="Arial" w:cs="Arial"/>
          <w:sz w:val="24"/>
          <w:shd w:val="clear" w:color="auto" w:fill="FFFFFF"/>
        </w:rPr>
        <w:t>, y se constituyó un Comité Ejecutivo integrado por los representantes de Panamá y Uruguay, Renán Fernández y José Miguel Onaindia, respectivamente</w:t>
      </w:r>
      <w:r w:rsidRPr="0063219C">
        <w:rPr>
          <w:rFonts w:ascii="Arial" w:hAnsi="Arial" w:cs="Arial"/>
          <w:sz w:val="24"/>
          <w:shd w:val="clear" w:color="auto" w:fill="FFFFFF"/>
        </w:rPr>
        <w:t xml:space="preserve">. </w:t>
      </w:r>
    </w:p>
    <w:p w:rsidR="00FF7D57" w:rsidRDefault="00FF7D57" w:rsidP="00FF7D57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hd w:val="clear" w:color="auto" w:fill="FFFFFF"/>
        </w:rPr>
      </w:pPr>
      <w:r w:rsidRPr="0063219C">
        <w:rPr>
          <w:rFonts w:ascii="Arial" w:hAnsi="Arial" w:cs="Arial"/>
          <w:sz w:val="24"/>
          <w:shd w:val="clear" w:color="auto" w:fill="FFFFFF"/>
        </w:rPr>
        <w:t>La próxima reunión del Consejo Intergubernamental se realizará en la ciudad de Montevideo, en el mes de noviembre próximo.</w:t>
      </w:r>
    </w:p>
    <w:p w:rsidR="00FF7D57" w:rsidRDefault="00FF7D57" w:rsidP="00FF7D57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hd w:val="clear" w:color="auto" w:fill="FFFFFF"/>
        </w:rPr>
      </w:pPr>
    </w:p>
    <w:p w:rsidR="00FF7D57" w:rsidRDefault="00FF7D57" w:rsidP="00FF7D57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hd w:val="clear" w:color="auto" w:fill="FFFFFF"/>
        </w:rPr>
      </w:pPr>
    </w:p>
    <w:p w:rsidR="00FF7D57" w:rsidRPr="0063219C" w:rsidRDefault="00FF7D57" w:rsidP="00FF7D57">
      <w:pPr>
        <w:jc w:val="both"/>
        <w:rPr>
          <w:rFonts w:ascii="Arial" w:hAnsi="Arial" w:cs="Arial"/>
          <w:sz w:val="24"/>
          <w:shd w:val="clear" w:color="auto" w:fill="FFFFFF"/>
        </w:rPr>
      </w:pPr>
      <w:r w:rsidRPr="0063219C">
        <w:rPr>
          <w:rFonts w:ascii="Arial" w:hAnsi="Arial" w:cs="Arial"/>
          <w:sz w:val="24"/>
          <w:shd w:val="clear" w:color="auto" w:fill="FFFFFF"/>
        </w:rPr>
        <w:t>Agradecemos su difusión,</w:t>
      </w:r>
    </w:p>
    <w:p w:rsidR="00FF7D57" w:rsidRPr="0063219C" w:rsidRDefault="00FF7D57" w:rsidP="00FF7D57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hd w:val="clear" w:color="auto" w:fill="FFFFFF"/>
        </w:rPr>
      </w:pPr>
    </w:p>
    <w:p w:rsidR="00FF7D57" w:rsidRPr="00C45916" w:rsidRDefault="00FF7D57" w:rsidP="00FF7D57">
      <w:pPr>
        <w:shd w:val="clear" w:color="auto" w:fill="FFFFFF"/>
        <w:spacing w:after="0" w:line="240" w:lineRule="auto"/>
        <w:jc w:val="both"/>
        <w:rPr>
          <w:rFonts w:cs="Arial"/>
          <w:sz w:val="24"/>
          <w:shd w:val="clear" w:color="auto" w:fill="FFFFFF"/>
        </w:rPr>
      </w:pPr>
    </w:p>
    <w:p w:rsidR="00FF7D57" w:rsidRPr="00977C83" w:rsidRDefault="00FF7D57" w:rsidP="00FF7D57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s-ES"/>
        </w:rPr>
        <w:tab/>
      </w:r>
      <w:r>
        <w:rPr>
          <w:rFonts w:ascii="Arial" w:eastAsia="Times New Roman" w:hAnsi="Arial" w:cs="Arial"/>
          <w:color w:val="333333"/>
          <w:sz w:val="24"/>
          <w:szCs w:val="24"/>
          <w:lang w:eastAsia="es-ES"/>
        </w:rPr>
        <w:tab/>
      </w:r>
      <w:r>
        <w:rPr>
          <w:rFonts w:ascii="Arial" w:eastAsia="Times New Roman" w:hAnsi="Arial" w:cs="Arial"/>
          <w:color w:val="333333"/>
          <w:sz w:val="24"/>
          <w:szCs w:val="24"/>
          <w:lang w:eastAsia="es-ES"/>
        </w:rPr>
        <w:tab/>
      </w:r>
      <w:r>
        <w:rPr>
          <w:rFonts w:ascii="Arial" w:eastAsia="Times New Roman" w:hAnsi="Arial" w:cs="Arial"/>
          <w:color w:val="333333"/>
          <w:sz w:val="24"/>
          <w:szCs w:val="24"/>
          <w:lang w:eastAsia="es-ES"/>
        </w:rPr>
        <w:tab/>
      </w:r>
      <w:r>
        <w:rPr>
          <w:rFonts w:ascii="Arial" w:eastAsia="Times New Roman" w:hAnsi="Arial" w:cs="Arial"/>
          <w:color w:val="333333"/>
          <w:sz w:val="24"/>
          <w:szCs w:val="24"/>
          <w:lang w:eastAsia="es-ES"/>
        </w:rPr>
        <w:tab/>
      </w:r>
      <w:r>
        <w:rPr>
          <w:rFonts w:ascii="Arial" w:eastAsia="Times New Roman" w:hAnsi="Arial" w:cs="Arial"/>
          <w:color w:val="333333"/>
          <w:sz w:val="24"/>
          <w:szCs w:val="24"/>
          <w:lang w:eastAsia="es-ES"/>
        </w:rPr>
        <w:tab/>
      </w:r>
      <w:r>
        <w:rPr>
          <w:rFonts w:ascii="Arial" w:eastAsia="Times New Roman" w:hAnsi="Arial" w:cs="Arial"/>
          <w:color w:val="333333"/>
          <w:sz w:val="24"/>
          <w:szCs w:val="24"/>
          <w:lang w:eastAsia="es-ES"/>
        </w:rPr>
        <w:tab/>
      </w:r>
      <w:r w:rsidRPr="00977C83">
        <w:rPr>
          <w:rFonts w:ascii="Arial" w:eastAsia="Times New Roman" w:hAnsi="Arial" w:cs="Arial"/>
          <w:b/>
          <w:szCs w:val="24"/>
          <w:lang w:eastAsia="es-ES"/>
        </w:rPr>
        <w:t>Programa Iberescena</w:t>
      </w:r>
    </w:p>
    <w:p w:rsidR="00FF7D57" w:rsidRPr="00A75C27" w:rsidRDefault="00FF7D57" w:rsidP="00FF7D57">
      <w:pPr>
        <w:ind w:firstLine="4962"/>
        <w:jc w:val="both"/>
        <w:rPr>
          <w:rFonts w:ascii="Arial" w:hAnsi="Arial" w:cs="Arial"/>
          <w:b/>
        </w:rPr>
      </w:pPr>
      <w:r w:rsidRPr="00A75C27">
        <w:rPr>
          <w:rFonts w:ascii="Arial" w:hAnsi="Arial" w:cs="Arial"/>
          <w:b/>
        </w:rPr>
        <w:t xml:space="preserve">Comunicación y </w:t>
      </w:r>
      <w:r>
        <w:rPr>
          <w:rFonts w:ascii="Arial" w:hAnsi="Arial" w:cs="Arial"/>
          <w:b/>
        </w:rPr>
        <w:t>P</w:t>
      </w:r>
      <w:r w:rsidRPr="00A75C27">
        <w:rPr>
          <w:rFonts w:ascii="Arial" w:hAnsi="Arial" w:cs="Arial"/>
          <w:b/>
        </w:rPr>
        <w:t>rensa</w:t>
      </w:r>
    </w:p>
    <w:p w:rsidR="00FF7D57" w:rsidRPr="00EB3DCA" w:rsidRDefault="00466E7F" w:rsidP="00706FA1">
      <w:pPr>
        <w:ind w:firstLine="4962"/>
        <w:jc w:val="both"/>
      </w:pPr>
      <w:hyperlink r:id="rId10" w:history="1">
        <w:r w:rsidR="00FF7D57" w:rsidRPr="00AA6EEB">
          <w:rPr>
            <w:rStyle w:val="Hipervnculo"/>
            <w:rFonts w:ascii="Arial" w:hAnsi="Arial" w:cs="Arial"/>
          </w:rPr>
          <w:t>prensa@iberescena.gob.ar</w:t>
        </w:r>
      </w:hyperlink>
      <w:r w:rsidR="00706FA1">
        <w:rPr>
          <w:rFonts w:ascii="Arial" w:hAnsi="Arial" w:cs="Arial"/>
          <w:color w:val="FF0000"/>
        </w:rPr>
        <w:t xml:space="preserve"> </w:t>
      </w:r>
      <w:r w:rsidR="00FF7D57">
        <w:rPr>
          <w:rFonts w:ascii="Arial" w:hAnsi="Arial" w:cs="Arial"/>
          <w:color w:val="FF0000"/>
        </w:rPr>
        <w:tab/>
      </w:r>
      <w:r w:rsidR="00FF7D57">
        <w:rPr>
          <w:rFonts w:ascii="Arial" w:hAnsi="Arial" w:cs="Arial"/>
          <w:color w:val="FF0000"/>
        </w:rPr>
        <w:tab/>
      </w:r>
      <w:r w:rsidR="00FF7D57">
        <w:rPr>
          <w:rFonts w:ascii="Arial" w:hAnsi="Arial" w:cs="Arial"/>
          <w:color w:val="FF0000"/>
        </w:rPr>
        <w:tab/>
      </w:r>
      <w:r w:rsidR="00FF7D57">
        <w:rPr>
          <w:rFonts w:ascii="Arial" w:hAnsi="Arial" w:cs="Arial"/>
          <w:color w:val="FF0000"/>
        </w:rPr>
        <w:tab/>
      </w:r>
      <w:r w:rsidR="00FF7D57">
        <w:rPr>
          <w:rFonts w:ascii="Arial" w:hAnsi="Arial" w:cs="Arial"/>
          <w:color w:val="FF0000"/>
        </w:rPr>
        <w:tab/>
      </w:r>
      <w:r w:rsidR="00FF7D57">
        <w:rPr>
          <w:rFonts w:ascii="Arial" w:hAnsi="Arial" w:cs="Arial"/>
          <w:color w:val="FF0000"/>
        </w:rPr>
        <w:tab/>
      </w:r>
      <w:r w:rsidR="00FF7D57">
        <w:rPr>
          <w:rFonts w:ascii="Arial" w:hAnsi="Arial" w:cs="Arial"/>
          <w:color w:val="FF0000"/>
        </w:rPr>
        <w:tab/>
      </w:r>
    </w:p>
    <w:p w:rsidR="009532AC" w:rsidRDefault="009532AC"/>
    <w:sectPr w:rsidR="009532AC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E7F" w:rsidRDefault="00466E7F">
      <w:pPr>
        <w:spacing w:after="0" w:line="240" w:lineRule="auto"/>
      </w:pPr>
      <w:r>
        <w:separator/>
      </w:r>
    </w:p>
  </w:endnote>
  <w:endnote w:type="continuationSeparator" w:id="0">
    <w:p w:rsidR="00466E7F" w:rsidRDefault="00466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0DD" w:rsidRDefault="00FF7D57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055EA568" wp14:editId="1AFC2787">
          <wp:simplePos x="0" y="0"/>
          <wp:positionH relativeFrom="column">
            <wp:posOffset>-1078865</wp:posOffset>
          </wp:positionH>
          <wp:positionV relativeFrom="paragraph">
            <wp:posOffset>-713105</wp:posOffset>
          </wp:positionV>
          <wp:extent cx="7733030" cy="1181100"/>
          <wp:effectExtent l="0" t="0" r="1270" b="0"/>
          <wp:wrapThrough wrapText="bothSides">
            <wp:wrapPolygon edited="0">
              <wp:start x="0" y="0"/>
              <wp:lineTo x="0" y="21252"/>
              <wp:lineTo x="21550" y="21252"/>
              <wp:lineTo x="21550" y="0"/>
              <wp:lineTo x="0" y="0"/>
            </wp:wrapPolygon>
          </wp:wrapThrough>
          <wp:docPr id="3" name="Imagen 3" descr="D:\Mis documentos\INT\121 - Iberescena abril 2018\hoja membretada\hoja m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Mis documentos\INT\121 - Iberescena abril 2018\hoja membretada\hoja m-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303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E7F" w:rsidRDefault="00466E7F">
      <w:pPr>
        <w:spacing w:after="0" w:line="240" w:lineRule="auto"/>
      </w:pPr>
      <w:r>
        <w:separator/>
      </w:r>
    </w:p>
  </w:footnote>
  <w:footnote w:type="continuationSeparator" w:id="0">
    <w:p w:rsidR="00466E7F" w:rsidRDefault="00466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0DD" w:rsidRDefault="00FF7D57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5B641EFC" wp14:editId="2B059572">
          <wp:simplePos x="0" y="0"/>
          <wp:positionH relativeFrom="column">
            <wp:posOffset>-1080135</wp:posOffset>
          </wp:positionH>
          <wp:positionV relativeFrom="paragraph">
            <wp:posOffset>-440690</wp:posOffset>
          </wp:positionV>
          <wp:extent cx="7763510" cy="1762125"/>
          <wp:effectExtent l="0" t="0" r="8890" b="9525"/>
          <wp:wrapThrough wrapText="bothSides">
            <wp:wrapPolygon edited="0">
              <wp:start x="0" y="0"/>
              <wp:lineTo x="0" y="21483"/>
              <wp:lineTo x="21572" y="21483"/>
              <wp:lineTo x="21572" y="0"/>
              <wp:lineTo x="0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m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3510" cy="1762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51DF1"/>
    <w:multiLevelType w:val="multilevel"/>
    <w:tmpl w:val="C0A8A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D57"/>
    <w:rsid w:val="00147201"/>
    <w:rsid w:val="00367495"/>
    <w:rsid w:val="003E147A"/>
    <w:rsid w:val="00466E7F"/>
    <w:rsid w:val="00706FA1"/>
    <w:rsid w:val="008319E8"/>
    <w:rsid w:val="009532AC"/>
    <w:rsid w:val="00FF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D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7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7D57"/>
  </w:style>
  <w:style w:type="paragraph" w:styleId="Piedepgina">
    <w:name w:val="footer"/>
    <w:basedOn w:val="Normal"/>
    <w:link w:val="PiedepginaCar"/>
    <w:uiPriority w:val="99"/>
    <w:unhideWhenUsed/>
    <w:rsid w:val="00FF7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7D57"/>
  </w:style>
  <w:style w:type="character" w:styleId="Hipervnculo">
    <w:name w:val="Hyperlink"/>
    <w:basedOn w:val="Fuentedeprrafopredeter"/>
    <w:uiPriority w:val="99"/>
    <w:unhideWhenUsed/>
    <w:rsid w:val="00FF7D5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F7D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D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7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7D57"/>
  </w:style>
  <w:style w:type="paragraph" w:styleId="Piedepgina">
    <w:name w:val="footer"/>
    <w:basedOn w:val="Normal"/>
    <w:link w:val="PiedepginaCar"/>
    <w:uiPriority w:val="99"/>
    <w:unhideWhenUsed/>
    <w:rsid w:val="00FF7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7D57"/>
  </w:style>
  <w:style w:type="character" w:styleId="Hipervnculo">
    <w:name w:val="Hyperlink"/>
    <w:basedOn w:val="Fuentedeprrafopredeter"/>
    <w:uiPriority w:val="99"/>
    <w:unhideWhenUsed/>
    <w:rsid w:val="00FF7D5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F7D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berescena.or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ensa@iberescena.gob.a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berescena.org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Mariano Garuti</dc:creator>
  <cp:lastModifiedBy>Mariano Garuti</cp:lastModifiedBy>
  <cp:revision>2</cp:revision>
  <dcterms:created xsi:type="dcterms:W3CDTF">2018-05-17T20:07:00Z</dcterms:created>
  <dcterms:modified xsi:type="dcterms:W3CDTF">2018-05-17T20:07:00Z</dcterms:modified>
</cp:coreProperties>
</file>